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AD9B6" w14:textId="77777777" w:rsidR="00B418E5" w:rsidRPr="00111DCA" w:rsidRDefault="00B418E5" w:rsidP="00224908">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t>LEADER OF THE YEAR</w:t>
      </w:r>
    </w:p>
    <w:p w14:paraId="257EDFFA" w14:textId="77777777" w:rsidR="00B418E5" w:rsidRPr="00D2015B" w:rsidRDefault="00B418E5" w:rsidP="00B418E5">
      <w:pPr>
        <w:keepNext/>
        <w:jc w:val="center"/>
        <w:rPr>
          <w:rFonts w:ascii="Arial Nova" w:hAnsi="Arial Nova"/>
          <w:bCs/>
          <w:i/>
          <w:iCs/>
        </w:rPr>
      </w:pPr>
      <w:r w:rsidRPr="00D2015B">
        <w:rPr>
          <w:rFonts w:ascii="Arial Nova" w:hAnsi="Arial Nova"/>
          <w:bCs/>
          <w:i/>
          <w:iCs/>
        </w:rPr>
        <w:br/>
      </w:r>
    </w:p>
    <w:p w14:paraId="0F6350E4"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How to use this template:</w:t>
      </w:r>
    </w:p>
    <w:p w14:paraId="7022F0D9" w14:textId="2997E857" w:rsidR="00B418E5" w:rsidRDefault="00B418E5" w:rsidP="00B418E5">
      <w:pPr>
        <w:keepNext/>
        <w:rPr>
          <w:rFonts w:ascii="Arial Nova" w:hAnsi="Arial Nova"/>
        </w:rPr>
      </w:pPr>
      <w:r>
        <w:rPr>
          <w:rFonts w:ascii="Arial Nova" w:hAnsi="Arial Nova"/>
        </w:rPr>
        <w:t>This template is to help you prepare the contents of your entry for the 202</w:t>
      </w:r>
      <w:r w:rsidR="00373744">
        <w:rPr>
          <w:rFonts w:ascii="Arial Nova" w:hAnsi="Arial Nova"/>
        </w:rPr>
        <w:t>5</w:t>
      </w:r>
      <w:r>
        <w:rPr>
          <w:rFonts w:ascii="Arial Nova" w:hAnsi="Arial Nova"/>
        </w:rPr>
        <w:t xml:space="preserve"> Customer Excellence Awards. To confirm your participation, you will need to complete the entry submission form </w:t>
      </w:r>
      <w:hyperlink r:id="rId11" w:history="1">
        <w:r w:rsidRPr="000A1F8E">
          <w:rPr>
            <w:rStyle w:val="Hyperlink"/>
            <w:rFonts w:ascii="Arial Nova" w:hAnsi="Arial Nova"/>
          </w:rPr>
          <w:t>here</w:t>
        </w:r>
      </w:hyperlink>
      <w:r>
        <w:rPr>
          <w:rFonts w:ascii="Arial Nova" w:hAnsi="Arial Nova"/>
        </w:rPr>
        <w:t xml:space="preserve"> and submit </w:t>
      </w:r>
      <w:r w:rsidR="0062590D"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373744">
        <w:rPr>
          <w:rFonts w:ascii="Arial Nova" w:hAnsi="Arial Nova"/>
          <w:b/>
          <w:bCs/>
        </w:rPr>
        <w:t>5</w:t>
      </w:r>
      <w:r>
        <w:rPr>
          <w:rFonts w:ascii="Arial Nova" w:hAnsi="Arial Nova"/>
        </w:rPr>
        <w:t xml:space="preserve">. </w:t>
      </w:r>
    </w:p>
    <w:p w14:paraId="077EB39D" w14:textId="77777777" w:rsidR="00B418E5" w:rsidRDefault="00B418E5" w:rsidP="00B418E5">
      <w:pPr>
        <w:keepNext/>
        <w:rPr>
          <w:rFonts w:ascii="Arial Nova" w:hAnsi="Arial Nova"/>
        </w:rPr>
      </w:pPr>
    </w:p>
    <w:p w14:paraId="22BD4E67" w14:textId="4F10D060" w:rsidR="00B418E5" w:rsidRDefault="00B418E5" w:rsidP="00B418E5">
      <w:pPr>
        <w:keepNext/>
        <w:rPr>
          <w:rFonts w:ascii="Arial Nova" w:hAnsi="Arial Nova"/>
        </w:rPr>
      </w:pPr>
      <w:r>
        <w:rPr>
          <w:rFonts w:ascii="Arial Nova" w:hAnsi="Arial Nova"/>
        </w:rPr>
        <w:t>Remember that if elements of your entry are sensitive, please mark them as confidential</w:t>
      </w:r>
      <w:r w:rsidR="0062590D" w:rsidRPr="00DF2F2E">
        <w:rPr>
          <w:rFonts w:ascii="Arial Nova" w:hAnsi="Arial Nova"/>
        </w:rPr>
        <w:t>. R</w:t>
      </w:r>
      <w:r>
        <w:rPr>
          <w:rFonts w:ascii="Arial Nova" w:hAnsi="Arial Nova"/>
        </w:rPr>
        <w:t>efer to the Submission Guide for additional support, tips and tricks.</w:t>
      </w:r>
    </w:p>
    <w:p w14:paraId="53757A04" w14:textId="77777777" w:rsidR="00B418E5" w:rsidRDefault="00B418E5" w:rsidP="00B418E5">
      <w:pPr>
        <w:keepNext/>
        <w:rPr>
          <w:rFonts w:ascii="Arial Nova" w:hAnsi="Arial Nova"/>
        </w:rPr>
      </w:pPr>
    </w:p>
    <w:p w14:paraId="5CD6D8EC"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Other information required upon submission:</w:t>
      </w:r>
    </w:p>
    <w:p w14:paraId="394CBE09" w14:textId="77777777" w:rsidR="00B418E5" w:rsidRDefault="00B418E5" w:rsidP="00B418E5">
      <w:pPr>
        <w:keepNext/>
        <w:rPr>
          <w:rFonts w:ascii="Arial Nova" w:hAnsi="Arial Nova"/>
        </w:rPr>
      </w:pPr>
      <w:r>
        <w:rPr>
          <w:rFonts w:ascii="Arial Nova" w:hAnsi="Arial Nova"/>
        </w:rPr>
        <w:t>Please make sure you have the following information available upon submitting your entry in the submission form.</w:t>
      </w:r>
    </w:p>
    <w:p w14:paraId="5023331D" w14:textId="77777777" w:rsidR="00B418E5" w:rsidRDefault="00B418E5" w:rsidP="00B418E5">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716CC330" w14:textId="77777777" w:rsidR="00B418E5" w:rsidRDefault="00B418E5" w:rsidP="00B418E5">
      <w:pPr>
        <w:pStyle w:val="ListParagraph"/>
        <w:keepNext/>
        <w:numPr>
          <w:ilvl w:val="0"/>
          <w:numId w:val="2"/>
        </w:numPr>
        <w:rPr>
          <w:rFonts w:ascii="Arial Nova" w:hAnsi="Arial Nova"/>
        </w:rPr>
      </w:pPr>
      <w:r>
        <w:rPr>
          <w:rFonts w:ascii="Arial Nova" w:hAnsi="Arial Nova"/>
        </w:rPr>
        <w:t xml:space="preserve">Your company logo </w:t>
      </w:r>
    </w:p>
    <w:p w14:paraId="7488F89A" w14:textId="3E6DFC83" w:rsidR="00B418E5" w:rsidRDefault="00B418E5" w:rsidP="00B418E5">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62590D"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45B62900" w14:textId="5316D0C2" w:rsidR="00B418E5" w:rsidRDefault="00B418E5" w:rsidP="00B418E5">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784FC4FB" w14:textId="77777777" w:rsidR="00B418E5" w:rsidRDefault="00B418E5" w:rsidP="00B418E5">
      <w:pPr>
        <w:pStyle w:val="ListParagraph"/>
        <w:keepNext/>
        <w:numPr>
          <w:ilvl w:val="0"/>
          <w:numId w:val="2"/>
        </w:numPr>
        <w:rPr>
          <w:rFonts w:ascii="Arial Nova" w:hAnsi="Arial Nova"/>
        </w:rPr>
      </w:pPr>
      <w:r>
        <w:rPr>
          <w:rFonts w:ascii="Arial Nova" w:hAnsi="Arial Nova"/>
        </w:rPr>
        <w:t>For individual awards</w:t>
      </w:r>
    </w:p>
    <w:p w14:paraId="2744C52D" w14:textId="77777777" w:rsidR="00B418E5" w:rsidRDefault="00B418E5" w:rsidP="00B418E5">
      <w:pPr>
        <w:pStyle w:val="ListParagraph"/>
        <w:keepNext/>
        <w:numPr>
          <w:ilvl w:val="1"/>
          <w:numId w:val="2"/>
        </w:numPr>
        <w:rPr>
          <w:rFonts w:ascii="Arial Nova" w:hAnsi="Arial Nova"/>
        </w:rPr>
      </w:pPr>
      <w:r>
        <w:rPr>
          <w:rFonts w:ascii="Arial Nova" w:hAnsi="Arial Nova"/>
        </w:rPr>
        <w:t>Headshot of the nominee</w:t>
      </w:r>
    </w:p>
    <w:p w14:paraId="144D09B8" w14:textId="77777777" w:rsidR="00B418E5" w:rsidRDefault="00B418E5" w:rsidP="00B418E5">
      <w:pPr>
        <w:pStyle w:val="ListParagraph"/>
        <w:keepNext/>
        <w:numPr>
          <w:ilvl w:val="1"/>
          <w:numId w:val="2"/>
        </w:numPr>
        <w:rPr>
          <w:rFonts w:ascii="Arial Nova" w:hAnsi="Arial Nova"/>
        </w:rPr>
      </w:pPr>
      <w:r>
        <w:rPr>
          <w:rFonts w:ascii="Arial Nova" w:hAnsi="Arial Nova"/>
        </w:rPr>
        <w:t>Job title of the nominee</w:t>
      </w:r>
    </w:p>
    <w:p w14:paraId="6A7A9E6D" w14:textId="77777777" w:rsidR="00B418E5" w:rsidRPr="00265F1E" w:rsidRDefault="00B418E5" w:rsidP="00B418E5">
      <w:pPr>
        <w:pStyle w:val="ListParagraph"/>
        <w:keepNext/>
        <w:numPr>
          <w:ilvl w:val="1"/>
          <w:numId w:val="2"/>
        </w:numPr>
        <w:rPr>
          <w:rFonts w:ascii="Arial Nova" w:hAnsi="Arial Nova"/>
        </w:rPr>
      </w:pPr>
      <w:r>
        <w:rPr>
          <w:rFonts w:ascii="Arial Nova" w:hAnsi="Arial Nova"/>
        </w:rPr>
        <w:t>LinkedIn profile URL of the nominee</w:t>
      </w:r>
    </w:p>
    <w:p w14:paraId="7D1C997B" w14:textId="77777777" w:rsidR="00B418E5" w:rsidRDefault="00B418E5" w:rsidP="00B418E5">
      <w:pPr>
        <w:keepNext/>
        <w:rPr>
          <w:rFonts w:ascii="Arial Nova" w:hAnsi="Arial Nova"/>
        </w:rPr>
      </w:pPr>
    </w:p>
    <w:p w14:paraId="4D38F460" w14:textId="77777777" w:rsidR="00B418E5" w:rsidRPr="008701E9" w:rsidRDefault="00B418E5" w:rsidP="00B418E5">
      <w:pPr>
        <w:keepNext/>
        <w:rPr>
          <w:rFonts w:ascii="Arial Nova" w:hAnsi="Arial Nova"/>
          <w:b/>
          <w:bCs/>
          <w:color w:val="215E99" w:themeColor="text2" w:themeTint="BF"/>
        </w:rPr>
      </w:pPr>
      <w:r w:rsidRPr="008701E9">
        <w:rPr>
          <w:rFonts w:ascii="Arial Nova" w:hAnsi="Arial Nova"/>
          <w:b/>
          <w:bCs/>
          <w:color w:val="215E99" w:themeColor="text2" w:themeTint="BF"/>
        </w:rPr>
        <w:t>About this category:</w:t>
      </w:r>
    </w:p>
    <w:p w14:paraId="1D03E7E9" w14:textId="68C7BB1C" w:rsidR="00B418E5" w:rsidRPr="00D00651" w:rsidRDefault="00B418E5" w:rsidP="00B418E5">
      <w:pPr>
        <w:keepNext/>
        <w:rPr>
          <w:rFonts w:ascii="Arial Nova" w:hAnsi="Arial Nova"/>
        </w:rPr>
      </w:pPr>
      <w:commentRangeStart w:id="0"/>
      <w:r w:rsidRPr="00D00651">
        <w:rPr>
          <w:rFonts w:ascii="Arial Nova" w:hAnsi="Arial Nova"/>
        </w:rPr>
        <w:t xml:space="preserve">This award </w:t>
      </w:r>
      <w:r w:rsidR="004F5921" w:rsidRPr="00DF2F2E">
        <w:rPr>
          <w:rFonts w:ascii="Arial Nova" w:hAnsi="Arial Nova"/>
        </w:rPr>
        <w:t xml:space="preserve">celebrates the </w:t>
      </w:r>
      <w:r w:rsidRPr="00D00651">
        <w:rPr>
          <w:rFonts w:ascii="Arial Nova" w:hAnsi="Arial Nova"/>
        </w:rPr>
        <w:t xml:space="preserve">visionaries of our industry — those who </w:t>
      </w:r>
      <w:r w:rsidR="0019693A" w:rsidRPr="00DF2F2E">
        <w:rPr>
          <w:rFonts w:ascii="Arial Nova" w:hAnsi="Arial Nova"/>
        </w:rPr>
        <w:t>don’t just champion</w:t>
      </w:r>
      <w:r w:rsidRPr="00D00651">
        <w:rPr>
          <w:rFonts w:ascii="Arial Nova" w:hAnsi="Arial Nova"/>
        </w:rPr>
        <w:t xml:space="preserve"> automation but </w:t>
      </w:r>
      <w:r w:rsidR="0019693A" w:rsidRPr="00DF2F2E">
        <w:rPr>
          <w:rFonts w:ascii="Arial Nova" w:hAnsi="Arial Nova"/>
        </w:rPr>
        <w:t>actively shape its future</w:t>
      </w:r>
      <w:r w:rsidR="00374386" w:rsidRPr="00DF2F2E">
        <w:rPr>
          <w:rFonts w:ascii="Arial Nova" w:hAnsi="Arial Nova"/>
        </w:rPr>
        <w:t xml:space="preserve"> by setting new standards, driving innovation or </w:t>
      </w:r>
      <w:r w:rsidR="00417778" w:rsidRPr="00DF2F2E">
        <w:rPr>
          <w:rFonts w:ascii="Arial Nova" w:hAnsi="Arial Nova"/>
        </w:rPr>
        <w:t>reimagining</w:t>
      </w:r>
      <w:r w:rsidR="00374386" w:rsidRPr="00DF2F2E">
        <w:rPr>
          <w:rFonts w:ascii="Arial Nova" w:hAnsi="Arial Nova"/>
        </w:rPr>
        <w:t xml:space="preserve"> what’s possible</w:t>
      </w:r>
      <w:r w:rsidRPr="00DF2F2E">
        <w:rPr>
          <w:rFonts w:ascii="Arial Nova" w:hAnsi="Arial Nova"/>
        </w:rPr>
        <w:t>.</w:t>
      </w:r>
      <w:r w:rsidRPr="00D00651">
        <w:rPr>
          <w:rFonts w:ascii="Arial Nova" w:hAnsi="Arial Nova"/>
        </w:rPr>
        <w:t> This award is open to self or peer-nomination.</w:t>
      </w:r>
      <w:commentRangeEnd w:id="0"/>
      <w:r w:rsidR="00E15DED">
        <w:rPr>
          <w:rStyle w:val="CommentReference"/>
        </w:rPr>
        <w:commentReference w:id="0"/>
      </w:r>
    </w:p>
    <w:p w14:paraId="39E491BD" w14:textId="77777777" w:rsidR="00B418E5" w:rsidRPr="00D00651" w:rsidRDefault="00B418E5" w:rsidP="00B418E5">
      <w:pPr>
        <w:keepNext/>
        <w:rPr>
          <w:rFonts w:ascii="Arial Nova" w:hAnsi="Arial Nova"/>
        </w:rPr>
      </w:pPr>
    </w:p>
    <w:p w14:paraId="10B7CD10" w14:textId="661F7425" w:rsidR="00B418E5" w:rsidRPr="00D00651" w:rsidRDefault="00B418E5" w:rsidP="00B418E5">
      <w:pPr>
        <w:keepNext/>
        <w:rPr>
          <w:rFonts w:ascii="Arial Nova" w:hAnsi="Arial Nova"/>
          <w:sz w:val="20"/>
          <w:szCs w:val="20"/>
        </w:rPr>
      </w:pPr>
      <w:r w:rsidRPr="00D00651">
        <w:rPr>
          <w:rFonts w:ascii="Arial Nova" w:hAnsi="Arial Nova"/>
          <w:sz w:val="20"/>
          <w:szCs w:val="20"/>
        </w:rPr>
        <w:t>Include</w:t>
      </w:r>
      <w:r w:rsidR="00417778" w:rsidRPr="00DF2F2E">
        <w:rPr>
          <w:rFonts w:ascii="Arial Nova" w:hAnsi="Arial Nova"/>
          <w:sz w:val="20"/>
          <w:szCs w:val="20"/>
        </w:rPr>
        <w:t xml:space="preserve"> evidence</w:t>
      </w:r>
      <w:r w:rsidRPr="00D00651">
        <w:rPr>
          <w:rFonts w:ascii="Arial Nova" w:hAnsi="Arial Nova"/>
          <w:sz w:val="20"/>
          <w:szCs w:val="20"/>
        </w:rPr>
        <w:t>:</w:t>
      </w:r>
    </w:p>
    <w:p w14:paraId="7642AAA3" w14:textId="3A628BAC" w:rsidR="00B418E5" w:rsidRPr="00D00651" w:rsidRDefault="00417778" w:rsidP="00B418E5">
      <w:pPr>
        <w:keepNext/>
        <w:numPr>
          <w:ilvl w:val="0"/>
          <w:numId w:val="6"/>
        </w:numPr>
        <w:spacing w:after="0" w:line="276" w:lineRule="auto"/>
        <w:rPr>
          <w:rFonts w:ascii="Arial Nova" w:hAnsi="Arial Nova"/>
          <w:sz w:val="20"/>
          <w:szCs w:val="20"/>
        </w:rPr>
      </w:pPr>
      <w:r w:rsidRPr="00DF2F2E">
        <w:rPr>
          <w:rFonts w:ascii="Arial Nova" w:hAnsi="Arial Nova"/>
          <w:sz w:val="20"/>
          <w:szCs w:val="20"/>
        </w:rPr>
        <w:t>T</w:t>
      </w:r>
      <w:r w:rsidR="00B418E5" w:rsidRPr="00D00651">
        <w:rPr>
          <w:rFonts w:ascii="Arial Nova" w:hAnsi="Arial Nova"/>
          <w:sz w:val="20"/>
          <w:szCs w:val="20"/>
        </w:rPr>
        <w:t xml:space="preserve">hat the individual is advocating for automation in their industry. </w:t>
      </w:r>
    </w:p>
    <w:p w14:paraId="76992885" w14:textId="77777777" w:rsidR="00B418E5" w:rsidRPr="00D00651" w:rsidRDefault="00B418E5" w:rsidP="00B418E5">
      <w:pPr>
        <w:keepNext/>
        <w:numPr>
          <w:ilvl w:val="0"/>
          <w:numId w:val="6"/>
        </w:numPr>
        <w:spacing w:after="0" w:line="276" w:lineRule="auto"/>
        <w:rPr>
          <w:rFonts w:ascii="Arial Nova" w:hAnsi="Arial Nova"/>
          <w:sz w:val="20"/>
          <w:szCs w:val="20"/>
        </w:rPr>
      </w:pPr>
      <w:r w:rsidRPr="00D00651">
        <w:rPr>
          <w:rFonts w:ascii="Arial Nova" w:hAnsi="Arial Nova"/>
          <w:sz w:val="20"/>
          <w:szCs w:val="20"/>
        </w:rPr>
        <w:lastRenderedPageBreak/>
        <w:t>Examples of how these activities and endeavors have contributed to the wider automation community. (For example, have they aided other organizations? Have they established an operating model or automation framework that’s been adopted elsewhere?).</w:t>
      </w:r>
    </w:p>
    <w:p w14:paraId="6CB47983" w14:textId="77777777" w:rsidR="00B418E5" w:rsidRPr="00D00651" w:rsidRDefault="00B418E5" w:rsidP="00B418E5">
      <w:pPr>
        <w:keepNext/>
        <w:rPr>
          <w:rFonts w:ascii="Arial Nova" w:hAnsi="Arial Nova"/>
          <w:sz w:val="20"/>
          <w:szCs w:val="20"/>
        </w:rPr>
      </w:pPr>
    </w:p>
    <w:p w14:paraId="62A698E3" w14:textId="77777777" w:rsidR="00B418E5" w:rsidRPr="00630120" w:rsidRDefault="00B418E5" w:rsidP="00B418E5">
      <w:pPr>
        <w:keepNext/>
        <w:rPr>
          <w:rFonts w:ascii="Arial Nova" w:hAnsi="Arial Nova"/>
          <w:i/>
          <w:iCs/>
        </w:rPr>
      </w:pPr>
      <w:r w:rsidRPr="00D00651">
        <w:rPr>
          <w:rFonts w:ascii="Arial Nova" w:hAnsi="Arial Nova"/>
          <w:i/>
          <w:iCs/>
          <w:sz w:val="20"/>
          <w:szCs w:val="20"/>
        </w:rPr>
        <w:t>We recommend a single nomination per individual, inclusive of peer references and examples.</w:t>
      </w:r>
    </w:p>
    <w:p w14:paraId="2C4437E0" w14:textId="77777777" w:rsidR="00B418E5" w:rsidRPr="004A2855" w:rsidRDefault="00B418E5" w:rsidP="00B418E5">
      <w:pPr>
        <w:keepNext/>
        <w:rPr>
          <w:rFonts w:ascii="Arial Nova" w:hAnsi="Arial Nova"/>
        </w:rPr>
      </w:pPr>
    </w:p>
    <w:p w14:paraId="50204612" w14:textId="77777777" w:rsidR="00B418E5" w:rsidRPr="004A2855" w:rsidRDefault="00B418E5" w:rsidP="00B418E5">
      <w:pPr>
        <w:rPr>
          <w:rFonts w:ascii="Arial Nova" w:hAnsi="Arial Nova"/>
        </w:rPr>
      </w:pPr>
    </w:p>
    <w:tbl>
      <w:tblPr>
        <w:tblStyle w:val="TableGrid"/>
        <w:tblW w:w="0" w:type="auto"/>
        <w:tblLook w:val="04A0" w:firstRow="1" w:lastRow="0" w:firstColumn="1" w:lastColumn="0" w:noHBand="0" w:noVBand="1"/>
      </w:tblPr>
      <w:tblGrid>
        <w:gridCol w:w="9350"/>
      </w:tblGrid>
      <w:tr w:rsidR="00B418E5" w:rsidRPr="00420C80" w14:paraId="031CCBB1" w14:textId="77777777">
        <w:trPr>
          <w:trHeight w:val="1000"/>
        </w:trPr>
        <w:tc>
          <w:tcPr>
            <w:tcW w:w="9350" w:type="dxa"/>
          </w:tcPr>
          <w:p w14:paraId="012CF523" w14:textId="77777777" w:rsidR="00B418E5" w:rsidRPr="00DF2F2E" w:rsidRDefault="00B418E5">
            <w:pPr>
              <w:keepNext/>
              <w:rPr>
                <w:rFonts w:ascii="Arial Nova" w:hAnsi="Arial Nova"/>
                <w:b/>
                <w:lang w:val="en-US"/>
              </w:rPr>
            </w:pPr>
            <w:r w:rsidRPr="00DF2F2E">
              <w:rPr>
                <w:rFonts w:ascii="Arial Nova" w:hAnsi="Arial Nova"/>
                <w:b/>
                <w:lang w:val="en-US"/>
              </w:rPr>
              <w:lastRenderedPageBreak/>
              <w:t>1) Tell us more about this individual. What is their career background and what are they currently doing professionally?</w:t>
            </w:r>
          </w:p>
          <w:p w14:paraId="34C4F5F7" w14:textId="3DBAEF09" w:rsidR="00B418E5" w:rsidRPr="00DF2F2E" w:rsidRDefault="00B418E5">
            <w:pPr>
              <w:keepNext/>
              <w:rPr>
                <w:rFonts w:ascii="Arial Nova" w:hAnsi="Arial Nova"/>
                <w:lang w:val="en-US"/>
              </w:rPr>
            </w:pPr>
            <w:r w:rsidRPr="00DF2F2E">
              <w:rPr>
                <w:rFonts w:ascii="Arial Nova" w:hAnsi="Arial Nova"/>
                <w:sz w:val="18"/>
                <w:szCs w:val="18"/>
                <w:lang w:val="en-US"/>
              </w:rPr>
              <w:t>(Max 3</w:t>
            </w:r>
            <w:r w:rsidR="000F22B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75281735" w14:textId="77777777">
        <w:trPr>
          <w:trHeight w:val="11320"/>
        </w:trPr>
        <w:tc>
          <w:tcPr>
            <w:tcW w:w="9350" w:type="dxa"/>
          </w:tcPr>
          <w:p w14:paraId="02BF04CE" w14:textId="77777777" w:rsidR="00B418E5" w:rsidRPr="00DF2F2E" w:rsidRDefault="00B418E5">
            <w:pPr>
              <w:keepNext/>
              <w:rPr>
                <w:rFonts w:ascii="Arial Nova" w:hAnsi="Arial Nova"/>
                <w:lang w:val="en-US"/>
              </w:rPr>
            </w:pPr>
          </w:p>
        </w:tc>
      </w:tr>
    </w:tbl>
    <w:p w14:paraId="1E0F4692" w14:textId="77777777" w:rsidR="00B418E5" w:rsidRDefault="00B418E5" w:rsidP="00B418E5">
      <w:r>
        <w:br w:type="page"/>
      </w:r>
    </w:p>
    <w:tbl>
      <w:tblPr>
        <w:tblStyle w:val="TableGrid"/>
        <w:tblW w:w="0" w:type="auto"/>
        <w:tblLook w:val="04A0" w:firstRow="1" w:lastRow="0" w:firstColumn="1" w:lastColumn="0" w:noHBand="0" w:noVBand="1"/>
      </w:tblPr>
      <w:tblGrid>
        <w:gridCol w:w="9350"/>
      </w:tblGrid>
      <w:tr w:rsidR="00B418E5" w:rsidRPr="00420C80" w14:paraId="46452FF0" w14:textId="77777777">
        <w:tc>
          <w:tcPr>
            <w:tcW w:w="9350" w:type="dxa"/>
          </w:tcPr>
          <w:p w14:paraId="4B13226F" w14:textId="344C4F99" w:rsidR="00B418E5" w:rsidRPr="00DF2F2E" w:rsidRDefault="00B418E5">
            <w:pPr>
              <w:keepNext/>
              <w:rPr>
                <w:rFonts w:ascii="Arial Nova" w:hAnsi="Arial Nova"/>
                <w:i/>
                <w:lang w:val="en-US"/>
              </w:rPr>
            </w:pPr>
            <w:r w:rsidRPr="00DF2F2E">
              <w:rPr>
                <w:rFonts w:ascii="Arial Nova" w:hAnsi="Arial Nova"/>
                <w:b/>
                <w:lang w:val="en-US"/>
              </w:rPr>
              <w:lastRenderedPageBreak/>
              <w:t>2) What makes this person a visionary within the intelligent automation community? Describe the ways in which they advocate for automation within their industry or the wider automation community.</w:t>
            </w:r>
            <w:r w:rsidRPr="00DF2F2E">
              <w:rPr>
                <w:rFonts w:ascii="Arial Nova" w:hAnsi="Arial Nova"/>
                <w:lang w:val="en-US"/>
              </w:rPr>
              <w:br/>
            </w:r>
            <w:r w:rsidRPr="00DF2F2E">
              <w:rPr>
                <w:rFonts w:ascii="Arial Nova" w:hAnsi="Arial Nova"/>
                <w:i/>
                <w:lang w:val="en-US"/>
              </w:rPr>
              <w:t xml:space="preserve">For example, this person might have written thought leadership materials, </w:t>
            </w:r>
            <w:r w:rsidR="00EA64B4">
              <w:rPr>
                <w:rFonts w:ascii="Arial Nova" w:hAnsi="Arial Nova"/>
                <w:i/>
                <w:lang w:val="en-US"/>
              </w:rPr>
              <w:t>maintained</w:t>
            </w:r>
            <w:r w:rsidRPr="00DF2F2E">
              <w:rPr>
                <w:rFonts w:ascii="Arial Nova" w:hAnsi="Arial Nova"/>
                <w:i/>
                <w:lang w:val="en-US"/>
              </w:rPr>
              <w:t xml:space="preserve"> a constant LinkedIn presence promoting the technology and the industry, established local user groups, etc.</w:t>
            </w:r>
          </w:p>
          <w:p w14:paraId="381CDC88" w14:textId="5809B191" w:rsidR="00B418E5" w:rsidRPr="00DF2F2E" w:rsidRDefault="00B418E5">
            <w:pPr>
              <w:keepNext/>
              <w:rPr>
                <w:rFonts w:ascii="Arial Nova" w:hAnsi="Arial Nova"/>
                <w:lang w:val="en-US"/>
              </w:rPr>
            </w:pPr>
            <w:r w:rsidRPr="00DF2F2E">
              <w:rPr>
                <w:rFonts w:ascii="Arial Nova" w:hAnsi="Arial Nova"/>
                <w:sz w:val="18"/>
                <w:szCs w:val="18"/>
                <w:lang w:val="en-US"/>
              </w:rPr>
              <w:t>(Max 3</w:t>
            </w:r>
            <w:r w:rsidR="000F22B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0B02DBA9" w14:textId="77777777">
        <w:trPr>
          <w:trHeight w:val="10498"/>
        </w:trPr>
        <w:tc>
          <w:tcPr>
            <w:tcW w:w="9350" w:type="dxa"/>
          </w:tcPr>
          <w:p w14:paraId="674CDE8E" w14:textId="77777777" w:rsidR="00B418E5" w:rsidRPr="00DF2F2E" w:rsidRDefault="00B418E5">
            <w:pPr>
              <w:keepNext/>
              <w:rPr>
                <w:rFonts w:ascii="Arial Nova" w:hAnsi="Arial Nova"/>
                <w:lang w:val="en-US"/>
              </w:rPr>
            </w:pPr>
          </w:p>
        </w:tc>
      </w:tr>
      <w:tr w:rsidR="00B418E5" w:rsidRPr="00420C80" w14:paraId="15991F51" w14:textId="77777777">
        <w:tc>
          <w:tcPr>
            <w:tcW w:w="9350" w:type="dxa"/>
          </w:tcPr>
          <w:p w14:paraId="07B18F5B" w14:textId="77777777" w:rsidR="00B418E5" w:rsidRPr="00DF2F2E" w:rsidRDefault="00B418E5">
            <w:pPr>
              <w:keepNext/>
              <w:rPr>
                <w:rFonts w:ascii="Arial Nova" w:hAnsi="Arial Nova"/>
                <w:b/>
                <w:lang w:val="en-US"/>
              </w:rPr>
            </w:pPr>
            <w:r w:rsidRPr="00DF2F2E">
              <w:rPr>
                <w:rFonts w:ascii="Arial Nova" w:hAnsi="Arial Nova"/>
                <w:b/>
                <w:lang w:val="en-US"/>
              </w:rPr>
              <w:lastRenderedPageBreak/>
              <w:t xml:space="preserve">3) How have these activities and endeavors contributed to the wider intelligent automation community? </w:t>
            </w:r>
          </w:p>
          <w:p w14:paraId="41D548EF" w14:textId="6E965F12" w:rsidR="00B418E5" w:rsidRPr="00DF2F2E" w:rsidRDefault="00B418E5">
            <w:pPr>
              <w:keepNext/>
              <w:rPr>
                <w:rFonts w:ascii="Arial Nova" w:hAnsi="Arial Nova"/>
                <w:i/>
                <w:lang w:val="en-US"/>
              </w:rPr>
            </w:pPr>
            <w:r w:rsidRPr="00DF2F2E">
              <w:rPr>
                <w:rFonts w:ascii="Arial Nova" w:hAnsi="Arial Nova"/>
                <w:i/>
                <w:lang w:val="en-US"/>
              </w:rPr>
              <w:t xml:space="preserve">For example, have they aided other organizations? Have they established an operating model or automation framework </w:t>
            </w:r>
            <w:r w:rsidR="00AB09A6" w:rsidRPr="00DF2F2E">
              <w:rPr>
                <w:rFonts w:ascii="Arial Nova" w:hAnsi="Arial Nova"/>
                <w:i/>
                <w:lang w:val="en-US"/>
              </w:rPr>
              <w:t>that</w:t>
            </w:r>
            <w:r w:rsidRPr="00DF2F2E">
              <w:rPr>
                <w:rFonts w:ascii="Arial Nova" w:hAnsi="Arial Nova"/>
                <w:i/>
                <w:lang w:val="en-US"/>
              </w:rPr>
              <w:t xml:space="preserve"> has been adopted elsewhere?</w:t>
            </w:r>
          </w:p>
          <w:p w14:paraId="2E5BDF7A" w14:textId="71559B13" w:rsidR="00B418E5" w:rsidRPr="00DF2F2E" w:rsidRDefault="00B418E5">
            <w:pPr>
              <w:keepNext/>
              <w:rPr>
                <w:rFonts w:ascii="Arial Nova" w:hAnsi="Arial Nova"/>
                <w:lang w:val="en-US"/>
              </w:rPr>
            </w:pPr>
            <w:r w:rsidRPr="00DF2F2E">
              <w:rPr>
                <w:rFonts w:ascii="Arial Nova" w:hAnsi="Arial Nova"/>
                <w:sz w:val="18"/>
                <w:szCs w:val="18"/>
                <w:lang w:val="en-US"/>
              </w:rPr>
              <w:t>(Max 3</w:t>
            </w:r>
            <w:r w:rsidR="000F22B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48A4BB98" w14:textId="77777777">
        <w:trPr>
          <w:trHeight w:val="10923"/>
        </w:trPr>
        <w:tc>
          <w:tcPr>
            <w:tcW w:w="9350" w:type="dxa"/>
          </w:tcPr>
          <w:p w14:paraId="2E5331A8" w14:textId="77777777" w:rsidR="00B418E5" w:rsidRPr="00DF2F2E" w:rsidRDefault="00B418E5">
            <w:pPr>
              <w:keepNext/>
              <w:rPr>
                <w:rFonts w:ascii="Arial Nova" w:hAnsi="Arial Nova"/>
                <w:lang w:val="en-US"/>
              </w:rPr>
            </w:pPr>
          </w:p>
        </w:tc>
      </w:tr>
      <w:tr w:rsidR="00B418E5" w:rsidRPr="00420C80" w14:paraId="6F231555" w14:textId="77777777">
        <w:tc>
          <w:tcPr>
            <w:tcW w:w="9350" w:type="dxa"/>
          </w:tcPr>
          <w:p w14:paraId="72BD8D95" w14:textId="77777777" w:rsidR="00B418E5" w:rsidRPr="00DF2F2E" w:rsidRDefault="00B418E5">
            <w:pPr>
              <w:keepNext/>
              <w:rPr>
                <w:rFonts w:ascii="Arial Nova" w:hAnsi="Arial Nova"/>
                <w:b/>
                <w:lang w:val="en-US"/>
              </w:rPr>
            </w:pPr>
            <w:r w:rsidRPr="00DF2F2E">
              <w:rPr>
                <w:rFonts w:ascii="Arial Nova" w:hAnsi="Arial Nova"/>
                <w:b/>
                <w:lang w:val="en-US"/>
              </w:rPr>
              <w:lastRenderedPageBreak/>
              <w:t>4) Please provide any public examples, or references from peers or colleagues to support your entry.</w:t>
            </w:r>
          </w:p>
          <w:p w14:paraId="6CED8563" w14:textId="1F4C7E85" w:rsidR="00B418E5" w:rsidRPr="00DF2F2E" w:rsidRDefault="00B418E5">
            <w:pPr>
              <w:keepNext/>
              <w:rPr>
                <w:rFonts w:ascii="Arial Nova" w:hAnsi="Arial Nova"/>
                <w:lang w:val="en-US"/>
              </w:rPr>
            </w:pPr>
            <w:r w:rsidRPr="00DF2F2E">
              <w:rPr>
                <w:rFonts w:ascii="Arial Nova" w:hAnsi="Arial Nova"/>
                <w:sz w:val="18"/>
                <w:szCs w:val="18"/>
                <w:lang w:val="en-US"/>
              </w:rPr>
              <w:t>(Max 3</w:t>
            </w:r>
            <w:r w:rsidR="000F22B3">
              <w:rPr>
                <w:rFonts w:ascii="Arial Nova" w:hAnsi="Arial Nova"/>
                <w:sz w:val="18"/>
                <w:szCs w:val="18"/>
                <w:lang w:val="en-US"/>
              </w:rPr>
              <w:t>5</w:t>
            </w:r>
            <w:r w:rsidRPr="00DF2F2E">
              <w:rPr>
                <w:rFonts w:ascii="Arial Nova" w:hAnsi="Arial Nova"/>
                <w:sz w:val="18"/>
                <w:szCs w:val="18"/>
                <w:lang w:val="en-US"/>
              </w:rPr>
              <w:t>00 characters)</w:t>
            </w:r>
          </w:p>
        </w:tc>
      </w:tr>
      <w:tr w:rsidR="00B418E5" w:rsidRPr="00420C80" w14:paraId="16FA7A9B" w14:textId="77777777">
        <w:trPr>
          <w:trHeight w:val="10923"/>
        </w:trPr>
        <w:tc>
          <w:tcPr>
            <w:tcW w:w="9350" w:type="dxa"/>
          </w:tcPr>
          <w:p w14:paraId="2FF64D26" w14:textId="77777777" w:rsidR="00B418E5" w:rsidRPr="00DF2F2E" w:rsidRDefault="00B418E5">
            <w:pPr>
              <w:keepNext/>
              <w:rPr>
                <w:rFonts w:ascii="Arial Nova" w:hAnsi="Arial Nova"/>
                <w:lang w:val="en-US"/>
              </w:rPr>
            </w:pPr>
          </w:p>
        </w:tc>
      </w:tr>
    </w:tbl>
    <w:p w14:paraId="223E50F2" w14:textId="77777777" w:rsidR="00B418E5" w:rsidRPr="00EB78A6" w:rsidRDefault="00B418E5" w:rsidP="00B418E5"/>
    <w:sectPr w:rsidR="00B418E5" w:rsidRPr="00EB78A6" w:rsidSect="00520F21">
      <w:headerReference w:type="default" r:id="rId16"/>
      <w:pgSz w:w="12240" w:h="15840"/>
      <w:pgMar w:top="1440" w:right="1440" w:bottom="1440" w:left="1440" w:header="56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ita Caruso" w:date="2024-11-19T15:33:00Z" w:initials="RC">
    <w:p w14:paraId="15EC5ABB" w14:textId="77777777" w:rsidR="00E15DED" w:rsidRDefault="00E15DED" w:rsidP="00E15DED">
      <w:pPr>
        <w:pStyle w:val="CommentText"/>
      </w:pPr>
      <w:r>
        <w:rPr>
          <w:rStyle w:val="CommentReference"/>
        </w:rPr>
        <w:annotationRef/>
      </w:r>
      <w:r>
        <w:t>Please refresh the category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EC5AB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E72E47" w16cex:dateUtc="2024-11-19T1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EC5ABB" w16cid:durableId="2AE72E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06813" w14:textId="77777777" w:rsidR="00F05DF5" w:rsidRDefault="00F05DF5" w:rsidP="00081B29">
      <w:pPr>
        <w:spacing w:after="0" w:line="240" w:lineRule="auto"/>
      </w:pPr>
      <w:r>
        <w:separator/>
      </w:r>
    </w:p>
  </w:endnote>
  <w:endnote w:type="continuationSeparator" w:id="0">
    <w:p w14:paraId="35F830ED" w14:textId="77777777" w:rsidR="00F05DF5" w:rsidRDefault="00F05DF5" w:rsidP="00081B29">
      <w:pPr>
        <w:spacing w:after="0" w:line="240" w:lineRule="auto"/>
      </w:pPr>
      <w:r>
        <w:continuationSeparator/>
      </w:r>
    </w:p>
  </w:endnote>
  <w:endnote w:type="continuationNotice" w:id="1">
    <w:p w14:paraId="161793C4" w14:textId="77777777" w:rsidR="00F05DF5" w:rsidRDefault="00F05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B194D" w14:textId="77777777" w:rsidR="00F05DF5" w:rsidRDefault="00F05DF5" w:rsidP="00081B29">
      <w:pPr>
        <w:spacing w:after="0" w:line="240" w:lineRule="auto"/>
      </w:pPr>
      <w:r>
        <w:separator/>
      </w:r>
    </w:p>
  </w:footnote>
  <w:footnote w:type="continuationSeparator" w:id="0">
    <w:p w14:paraId="04B40525" w14:textId="77777777" w:rsidR="00F05DF5" w:rsidRDefault="00F05DF5" w:rsidP="00081B29">
      <w:pPr>
        <w:spacing w:after="0" w:line="240" w:lineRule="auto"/>
      </w:pPr>
      <w:r>
        <w:continuationSeparator/>
      </w:r>
    </w:p>
  </w:footnote>
  <w:footnote w:type="continuationNotice" w:id="1">
    <w:p w14:paraId="7B358EB8" w14:textId="77777777" w:rsidR="00F05DF5" w:rsidRDefault="00F05D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DB674" w14:textId="40A475EA" w:rsidR="00ED073F" w:rsidRPr="00520F21" w:rsidRDefault="00BA4C42" w:rsidP="00ED073F">
    <w:pPr>
      <w:jc w:val="right"/>
      <w:rPr>
        <w:rFonts w:ascii="Arial Nova" w:hAnsi="Arial Nova"/>
        <w:b/>
        <w:color w:val="215E99" w:themeColor="text2" w:themeTint="BF"/>
      </w:rPr>
    </w:pPr>
    <w:r w:rsidRPr="00520F21">
      <w:rPr>
        <w:rFonts w:ascii="Arial Nova" w:hAnsi="Arial Nova"/>
        <w:b/>
        <w:noProof/>
        <w:color w:val="215E99" w:themeColor="text2" w:themeTint="BF"/>
        <w:sz w:val="28"/>
        <w:szCs w:val="28"/>
      </w:rPr>
      <w:drawing>
        <wp:anchor distT="0" distB="0" distL="114300" distR="114300" simplePos="0" relativeHeight="251658240" behindDoc="1" locked="0" layoutInCell="1" allowOverlap="1" wp14:anchorId="5D0FF372" wp14:editId="004C5C6A">
          <wp:simplePos x="0" y="0"/>
          <wp:positionH relativeFrom="margin">
            <wp:align>left</wp:align>
          </wp:positionH>
          <wp:positionV relativeFrom="paragraph">
            <wp:posOffset>-148282</wp:posOffset>
          </wp:positionV>
          <wp:extent cx="1729740" cy="6026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29946" cy="603009"/>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29" w:rsidRPr="00520F21">
      <w:rPr>
        <w:b/>
        <w:color w:val="215E99" w:themeColor="text2" w:themeTint="BF"/>
      </w:rPr>
      <w:ptab w:relativeTo="margin" w:alignment="center" w:leader="none"/>
    </w:r>
    <w:r w:rsidR="00ED073F" w:rsidRPr="00520F21">
      <w:rPr>
        <w:rFonts w:ascii="Arial Nova" w:hAnsi="Arial Nova"/>
        <w:b/>
        <w:color w:val="215E99" w:themeColor="text2" w:themeTint="BF"/>
        <w:sz w:val="28"/>
        <w:szCs w:val="28"/>
      </w:rPr>
      <w:t>ENTRY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B2BE5"/>
    <w:multiLevelType w:val="hybridMultilevel"/>
    <w:tmpl w:val="63A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05C15"/>
    <w:multiLevelType w:val="hybridMultilevel"/>
    <w:tmpl w:val="ADCAA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F5AA6"/>
    <w:multiLevelType w:val="hybridMultilevel"/>
    <w:tmpl w:val="FFFFFFFF"/>
    <w:lvl w:ilvl="0" w:tplc="A618993E">
      <w:start w:val="1"/>
      <w:numFmt w:val="bullet"/>
      <w:lvlText w:val=""/>
      <w:lvlJc w:val="left"/>
      <w:pPr>
        <w:ind w:left="720" w:hanging="360"/>
      </w:pPr>
      <w:rPr>
        <w:rFonts w:ascii="Symbol" w:hAnsi="Symbol" w:hint="default"/>
      </w:rPr>
    </w:lvl>
    <w:lvl w:ilvl="1" w:tplc="7A2098D0">
      <w:start w:val="1"/>
      <w:numFmt w:val="bullet"/>
      <w:lvlText w:val="o"/>
      <w:lvlJc w:val="left"/>
      <w:pPr>
        <w:ind w:left="1440" w:hanging="360"/>
      </w:pPr>
      <w:rPr>
        <w:rFonts w:ascii="Courier New" w:hAnsi="Courier New" w:hint="default"/>
      </w:rPr>
    </w:lvl>
    <w:lvl w:ilvl="2" w:tplc="F8043552">
      <w:start w:val="1"/>
      <w:numFmt w:val="bullet"/>
      <w:lvlText w:val=""/>
      <w:lvlJc w:val="left"/>
      <w:pPr>
        <w:ind w:left="2160" w:hanging="360"/>
      </w:pPr>
      <w:rPr>
        <w:rFonts w:ascii="Wingdings" w:hAnsi="Wingdings" w:hint="default"/>
      </w:rPr>
    </w:lvl>
    <w:lvl w:ilvl="3" w:tplc="1894356E">
      <w:start w:val="1"/>
      <w:numFmt w:val="bullet"/>
      <w:lvlText w:val=""/>
      <w:lvlJc w:val="left"/>
      <w:pPr>
        <w:ind w:left="2880" w:hanging="360"/>
      </w:pPr>
      <w:rPr>
        <w:rFonts w:ascii="Symbol" w:hAnsi="Symbol" w:hint="default"/>
      </w:rPr>
    </w:lvl>
    <w:lvl w:ilvl="4" w:tplc="03AAD2F4">
      <w:start w:val="1"/>
      <w:numFmt w:val="bullet"/>
      <w:lvlText w:val="o"/>
      <w:lvlJc w:val="left"/>
      <w:pPr>
        <w:ind w:left="3600" w:hanging="360"/>
      </w:pPr>
      <w:rPr>
        <w:rFonts w:ascii="Courier New" w:hAnsi="Courier New" w:hint="default"/>
      </w:rPr>
    </w:lvl>
    <w:lvl w:ilvl="5" w:tplc="652E1858">
      <w:start w:val="1"/>
      <w:numFmt w:val="bullet"/>
      <w:lvlText w:val=""/>
      <w:lvlJc w:val="left"/>
      <w:pPr>
        <w:ind w:left="4320" w:hanging="360"/>
      </w:pPr>
      <w:rPr>
        <w:rFonts w:ascii="Wingdings" w:hAnsi="Wingdings" w:hint="default"/>
      </w:rPr>
    </w:lvl>
    <w:lvl w:ilvl="6" w:tplc="51C0BD3E">
      <w:start w:val="1"/>
      <w:numFmt w:val="bullet"/>
      <w:lvlText w:val=""/>
      <w:lvlJc w:val="left"/>
      <w:pPr>
        <w:ind w:left="5040" w:hanging="360"/>
      </w:pPr>
      <w:rPr>
        <w:rFonts w:ascii="Symbol" w:hAnsi="Symbol" w:hint="default"/>
      </w:rPr>
    </w:lvl>
    <w:lvl w:ilvl="7" w:tplc="9384C732">
      <w:start w:val="1"/>
      <w:numFmt w:val="bullet"/>
      <w:lvlText w:val="o"/>
      <w:lvlJc w:val="left"/>
      <w:pPr>
        <w:ind w:left="5760" w:hanging="360"/>
      </w:pPr>
      <w:rPr>
        <w:rFonts w:ascii="Courier New" w:hAnsi="Courier New" w:hint="default"/>
      </w:rPr>
    </w:lvl>
    <w:lvl w:ilvl="8" w:tplc="56B00936">
      <w:start w:val="1"/>
      <w:numFmt w:val="bullet"/>
      <w:lvlText w:val=""/>
      <w:lvlJc w:val="left"/>
      <w:pPr>
        <w:ind w:left="6480" w:hanging="360"/>
      </w:pPr>
      <w:rPr>
        <w:rFonts w:ascii="Wingdings" w:hAnsi="Wingdings" w:hint="default"/>
      </w:rPr>
    </w:lvl>
  </w:abstractNum>
  <w:abstractNum w:abstractNumId="3" w15:restartNumberingAfterBreak="0">
    <w:nsid w:val="3AFD3450"/>
    <w:multiLevelType w:val="hybridMultilevel"/>
    <w:tmpl w:val="AC248AA2"/>
    <w:lvl w:ilvl="0" w:tplc="CE8EA072">
      <w:numFmt w:val="bullet"/>
      <w:lvlText w:val="-"/>
      <w:lvlJc w:val="left"/>
      <w:pPr>
        <w:ind w:left="720" w:hanging="360"/>
      </w:pPr>
      <w:rPr>
        <w:rFonts w:ascii="Arial Nova" w:eastAsiaTheme="minorEastAsia" w:hAnsi="Arial Nov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5962D4"/>
    <w:multiLevelType w:val="hybridMultilevel"/>
    <w:tmpl w:val="9E70B07A"/>
    <w:lvl w:ilvl="0" w:tplc="F7946F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50FB2"/>
    <w:multiLevelType w:val="hybridMultilevel"/>
    <w:tmpl w:val="924A9E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25B364A"/>
    <w:multiLevelType w:val="hybridMultilevel"/>
    <w:tmpl w:val="E2F2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9D73A"/>
    <w:multiLevelType w:val="hybridMultilevel"/>
    <w:tmpl w:val="4D74E660"/>
    <w:lvl w:ilvl="0" w:tplc="82B28686">
      <w:start w:val="1"/>
      <w:numFmt w:val="bullet"/>
      <w:lvlText w:val=""/>
      <w:lvlJc w:val="left"/>
      <w:pPr>
        <w:ind w:left="720" w:hanging="360"/>
      </w:pPr>
      <w:rPr>
        <w:rFonts w:ascii="Symbol" w:hAnsi="Symbol" w:hint="default"/>
      </w:rPr>
    </w:lvl>
    <w:lvl w:ilvl="1" w:tplc="2C820598">
      <w:start w:val="1"/>
      <w:numFmt w:val="bullet"/>
      <w:lvlText w:val="o"/>
      <w:lvlJc w:val="left"/>
      <w:pPr>
        <w:ind w:left="1440" w:hanging="360"/>
      </w:pPr>
      <w:rPr>
        <w:rFonts w:ascii="Courier New" w:hAnsi="Courier New" w:hint="default"/>
      </w:rPr>
    </w:lvl>
    <w:lvl w:ilvl="2" w:tplc="1638E158">
      <w:start w:val="1"/>
      <w:numFmt w:val="bullet"/>
      <w:lvlText w:val=""/>
      <w:lvlJc w:val="left"/>
      <w:pPr>
        <w:ind w:left="2160" w:hanging="360"/>
      </w:pPr>
      <w:rPr>
        <w:rFonts w:ascii="Wingdings" w:hAnsi="Wingdings" w:hint="default"/>
      </w:rPr>
    </w:lvl>
    <w:lvl w:ilvl="3" w:tplc="9724B5CC">
      <w:start w:val="1"/>
      <w:numFmt w:val="bullet"/>
      <w:lvlText w:val=""/>
      <w:lvlJc w:val="left"/>
      <w:pPr>
        <w:ind w:left="2880" w:hanging="360"/>
      </w:pPr>
      <w:rPr>
        <w:rFonts w:ascii="Symbol" w:hAnsi="Symbol" w:hint="default"/>
      </w:rPr>
    </w:lvl>
    <w:lvl w:ilvl="4" w:tplc="D2DCE56E">
      <w:start w:val="1"/>
      <w:numFmt w:val="bullet"/>
      <w:lvlText w:val="o"/>
      <w:lvlJc w:val="left"/>
      <w:pPr>
        <w:ind w:left="3600" w:hanging="360"/>
      </w:pPr>
      <w:rPr>
        <w:rFonts w:ascii="Courier New" w:hAnsi="Courier New" w:hint="default"/>
      </w:rPr>
    </w:lvl>
    <w:lvl w:ilvl="5" w:tplc="350ED786">
      <w:start w:val="1"/>
      <w:numFmt w:val="bullet"/>
      <w:lvlText w:val=""/>
      <w:lvlJc w:val="left"/>
      <w:pPr>
        <w:ind w:left="4320" w:hanging="360"/>
      </w:pPr>
      <w:rPr>
        <w:rFonts w:ascii="Wingdings" w:hAnsi="Wingdings" w:hint="default"/>
      </w:rPr>
    </w:lvl>
    <w:lvl w:ilvl="6" w:tplc="CA7CB604">
      <w:start w:val="1"/>
      <w:numFmt w:val="bullet"/>
      <w:lvlText w:val=""/>
      <w:lvlJc w:val="left"/>
      <w:pPr>
        <w:ind w:left="5040" w:hanging="360"/>
      </w:pPr>
      <w:rPr>
        <w:rFonts w:ascii="Symbol" w:hAnsi="Symbol" w:hint="default"/>
      </w:rPr>
    </w:lvl>
    <w:lvl w:ilvl="7" w:tplc="66C063F4">
      <w:start w:val="1"/>
      <w:numFmt w:val="bullet"/>
      <w:lvlText w:val="o"/>
      <w:lvlJc w:val="left"/>
      <w:pPr>
        <w:ind w:left="5760" w:hanging="360"/>
      </w:pPr>
      <w:rPr>
        <w:rFonts w:ascii="Courier New" w:hAnsi="Courier New" w:hint="default"/>
      </w:rPr>
    </w:lvl>
    <w:lvl w:ilvl="8" w:tplc="FE9C2976">
      <w:start w:val="1"/>
      <w:numFmt w:val="bullet"/>
      <w:lvlText w:val=""/>
      <w:lvlJc w:val="left"/>
      <w:pPr>
        <w:ind w:left="6480" w:hanging="360"/>
      </w:pPr>
      <w:rPr>
        <w:rFonts w:ascii="Wingdings" w:hAnsi="Wingdings" w:hint="default"/>
      </w:rPr>
    </w:lvl>
  </w:abstractNum>
  <w:num w:numId="1" w16cid:durableId="2019041072">
    <w:abstractNumId w:val="0"/>
  </w:num>
  <w:num w:numId="2" w16cid:durableId="992106097">
    <w:abstractNumId w:val="3"/>
  </w:num>
  <w:num w:numId="3" w16cid:durableId="414742511">
    <w:abstractNumId w:val="1"/>
  </w:num>
  <w:num w:numId="4" w16cid:durableId="1776361572">
    <w:abstractNumId w:val="2"/>
  </w:num>
  <w:num w:numId="5" w16cid:durableId="776945338">
    <w:abstractNumId w:val="4"/>
  </w:num>
  <w:num w:numId="6" w16cid:durableId="2069037506">
    <w:abstractNumId w:val="7"/>
  </w:num>
  <w:num w:numId="7" w16cid:durableId="137264714">
    <w:abstractNumId w:val="6"/>
  </w:num>
  <w:num w:numId="8" w16cid:durableId="19838480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ta Caruso">
    <w15:presenceInfo w15:providerId="AD" w15:userId="S::rcaruso@ssnc-corp.global::b63274e7-ba2b-4f73-bfd1-a29b7da29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AD818F"/>
    <w:rsid w:val="00005444"/>
    <w:rsid w:val="00047352"/>
    <w:rsid w:val="000523F2"/>
    <w:rsid w:val="0006366B"/>
    <w:rsid w:val="00064A1B"/>
    <w:rsid w:val="000716EC"/>
    <w:rsid w:val="0007491E"/>
    <w:rsid w:val="00081B29"/>
    <w:rsid w:val="000859A2"/>
    <w:rsid w:val="00093D3F"/>
    <w:rsid w:val="000A1F8E"/>
    <w:rsid w:val="000A2F36"/>
    <w:rsid w:val="000B3CDC"/>
    <w:rsid w:val="000E58D3"/>
    <w:rsid w:val="000F1380"/>
    <w:rsid w:val="000F22B3"/>
    <w:rsid w:val="000F276B"/>
    <w:rsid w:val="000F6DE5"/>
    <w:rsid w:val="000F7D78"/>
    <w:rsid w:val="00103418"/>
    <w:rsid w:val="00115B36"/>
    <w:rsid w:val="0013771B"/>
    <w:rsid w:val="00164BE6"/>
    <w:rsid w:val="00172059"/>
    <w:rsid w:val="00175220"/>
    <w:rsid w:val="00177301"/>
    <w:rsid w:val="00182656"/>
    <w:rsid w:val="0019693A"/>
    <w:rsid w:val="001A75C3"/>
    <w:rsid w:val="001B1740"/>
    <w:rsid w:val="001B6E11"/>
    <w:rsid w:val="001B6F07"/>
    <w:rsid w:val="001C0137"/>
    <w:rsid w:val="001C74BB"/>
    <w:rsid w:val="001D536D"/>
    <w:rsid w:val="001D6CA0"/>
    <w:rsid w:val="00201612"/>
    <w:rsid w:val="00201A14"/>
    <w:rsid w:val="002033A3"/>
    <w:rsid w:val="00205033"/>
    <w:rsid w:val="00222CCD"/>
    <w:rsid w:val="00224908"/>
    <w:rsid w:val="0023044C"/>
    <w:rsid w:val="00241BD4"/>
    <w:rsid w:val="00244BB6"/>
    <w:rsid w:val="00260E8A"/>
    <w:rsid w:val="00263BDC"/>
    <w:rsid w:val="002C65CD"/>
    <w:rsid w:val="002D716E"/>
    <w:rsid w:val="002F7217"/>
    <w:rsid w:val="00312346"/>
    <w:rsid w:val="0031526F"/>
    <w:rsid w:val="00356D5E"/>
    <w:rsid w:val="00367660"/>
    <w:rsid w:val="00373744"/>
    <w:rsid w:val="00374386"/>
    <w:rsid w:val="00383F84"/>
    <w:rsid w:val="003A7C53"/>
    <w:rsid w:val="003C75B5"/>
    <w:rsid w:val="003D0A63"/>
    <w:rsid w:val="003D0AFD"/>
    <w:rsid w:val="003D11B5"/>
    <w:rsid w:val="0040483E"/>
    <w:rsid w:val="00417778"/>
    <w:rsid w:val="00427964"/>
    <w:rsid w:val="00432CA6"/>
    <w:rsid w:val="00455E36"/>
    <w:rsid w:val="004564A6"/>
    <w:rsid w:val="0045703F"/>
    <w:rsid w:val="00463386"/>
    <w:rsid w:val="0047231F"/>
    <w:rsid w:val="004725F5"/>
    <w:rsid w:val="0049007D"/>
    <w:rsid w:val="004A15EF"/>
    <w:rsid w:val="004A2267"/>
    <w:rsid w:val="004B4ADC"/>
    <w:rsid w:val="004B780B"/>
    <w:rsid w:val="004C5775"/>
    <w:rsid w:val="004C7B66"/>
    <w:rsid w:val="004D4F16"/>
    <w:rsid w:val="004F5921"/>
    <w:rsid w:val="00511656"/>
    <w:rsid w:val="0051388E"/>
    <w:rsid w:val="00520F21"/>
    <w:rsid w:val="005218AA"/>
    <w:rsid w:val="005319B6"/>
    <w:rsid w:val="005543AF"/>
    <w:rsid w:val="00565893"/>
    <w:rsid w:val="005760ED"/>
    <w:rsid w:val="00584D4F"/>
    <w:rsid w:val="005966B3"/>
    <w:rsid w:val="005A3D1B"/>
    <w:rsid w:val="005A6D21"/>
    <w:rsid w:val="005C3D4A"/>
    <w:rsid w:val="005E6CD8"/>
    <w:rsid w:val="006065C7"/>
    <w:rsid w:val="006242DA"/>
    <w:rsid w:val="0062590D"/>
    <w:rsid w:val="00641FF6"/>
    <w:rsid w:val="006721D0"/>
    <w:rsid w:val="00682B51"/>
    <w:rsid w:val="006B3453"/>
    <w:rsid w:val="006C3119"/>
    <w:rsid w:val="006D4CB3"/>
    <w:rsid w:val="006E27EC"/>
    <w:rsid w:val="006E50FB"/>
    <w:rsid w:val="006F4E07"/>
    <w:rsid w:val="007121EF"/>
    <w:rsid w:val="007222D9"/>
    <w:rsid w:val="00732A96"/>
    <w:rsid w:val="0074131C"/>
    <w:rsid w:val="00756E8A"/>
    <w:rsid w:val="00782944"/>
    <w:rsid w:val="00792B82"/>
    <w:rsid w:val="007A79A6"/>
    <w:rsid w:val="007D7BA8"/>
    <w:rsid w:val="007E0876"/>
    <w:rsid w:val="00800EC0"/>
    <w:rsid w:val="00801B2E"/>
    <w:rsid w:val="0081265B"/>
    <w:rsid w:val="008204B7"/>
    <w:rsid w:val="008514E8"/>
    <w:rsid w:val="00855AD0"/>
    <w:rsid w:val="008625CA"/>
    <w:rsid w:val="008701E9"/>
    <w:rsid w:val="008829F8"/>
    <w:rsid w:val="0089106C"/>
    <w:rsid w:val="008B000B"/>
    <w:rsid w:val="008C4EE2"/>
    <w:rsid w:val="008D2E68"/>
    <w:rsid w:val="008F3822"/>
    <w:rsid w:val="0090310F"/>
    <w:rsid w:val="00933B61"/>
    <w:rsid w:val="00935B4C"/>
    <w:rsid w:val="009365D8"/>
    <w:rsid w:val="0096086F"/>
    <w:rsid w:val="00972358"/>
    <w:rsid w:val="00994286"/>
    <w:rsid w:val="009A1D5F"/>
    <w:rsid w:val="009B0A99"/>
    <w:rsid w:val="009B69C8"/>
    <w:rsid w:val="009D5786"/>
    <w:rsid w:val="009E15D3"/>
    <w:rsid w:val="009F1CA9"/>
    <w:rsid w:val="009F4444"/>
    <w:rsid w:val="00A0033C"/>
    <w:rsid w:val="00A114FB"/>
    <w:rsid w:val="00A35FA5"/>
    <w:rsid w:val="00A40138"/>
    <w:rsid w:val="00A521AC"/>
    <w:rsid w:val="00A55731"/>
    <w:rsid w:val="00A70A32"/>
    <w:rsid w:val="00A7236E"/>
    <w:rsid w:val="00A9712D"/>
    <w:rsid w:val="00AB09A6"/>
    <w:rsid w:val="00AB1B7C"/>
    <w:rsid w:val="00B251A9"/>
    <w:rsid w:val="00B418E5"/>
    <w:rsid w:val="00B5110C"/>
    <w:rsid w:val="00B51432"/>
    <w:rsid w:val="00B60F13"/>
    <w:rsid w:val="00B71615"/>
    <w:rsid w:val="00B81A0C"/>
    <w:rsid w:val="00B844E5"/>
    <w:rsid w:val="00B86B05"/>
    <w:rsid w:val="00BA4C42"/>
    <w:rsid w:val="00BA5203"/>
    <w:rsid w:val="00BA6E15"/>
    <w:rsid w:val="00BD2CF1"/>
    <w:rsid w:val="00BD6901"/>
    <w:rsid w:val="00BD691B"/>
    <w:rsid w:val="00BE2EC9"/>
    <w:rsid w:val="00BF5CED"/>
    <w:rsid w:val="00BF73EF"/>
    <w:rsid w:val="00C62BDB"/>
    <w:rsid w:val="00C66ADF"/>
    <w:rsid w:val="00C7025E"/>
    <w:rsid w:val="00C914DC"/>
    <w:rsid w:val="00CA32FE"/>
    <w:rsid w:val="00CD04FD"/>
    <w:rsid w:val="00CD371A"/>
    <w:rsid w:val="00CD709B"/>
    <w:rsid w:val="00CE1977"/>
    <w:rsid w:val="00CF06DD"/>
    <w:rsid w:val="00CF20BB"/>
    <w:rsid w:val="00CF48A4"/>
    <w:rsid w:val="00D02CE7"/>
    <w:rsid w:val="00D064B8"/>
    <w:rsid w:val="00D14E43"/>
    <w:rsid w:val="00D42B44"/>
    <w:rsid w:val="00D4412B"/>
    <w:rsid w:val="00D4642A"/>
    <w:rsid w:val="00D929DB"/>
    <w:rsid w:val="00D94A68"/>
    <w:rsid w:val="00DA7925"/>
    <w:rsid w:val="00DD0267"/>
    <w:rsid w:val="00DD7629"/>
    <w:rsid w:val="00DF2F2E"/>
    <w:rsid w:val="00DF54AE"/>
    <w:rsid w:val="00E00C9E"/>
    <w:rsid w:val="00E104E0"/>
    <w:rsid w:val="00E15DED"/>
    <w:rsid w:val="00E215FE"/>
    <w:rsid w:val="00E2514C"/>
    <w:rsid w:val="00E73868"/>
    <w:rsid w:val="00E80A68"/>
    <w:rsid w:val="00E90B48"/>
    <w:rsid w:val="00EA400F"/>
    <w:rsid w:val="00EA64B4"/>
    <w:rsid w:val="00EC1912"/>
    <w:rsid w:val="00ED073F"/>
    <w:rsid w:val="00F05DF5"/>
    <w:rsid w:val="00F070BD"/>
    <w:rsid w:val="00F16560"/>
    <w:rsid w:val="00F17757"/>
    <w:rsid w:val="00F35A8B"/>
    <w:rsid w:val="00F37464"/>
    <w:rsid w:val="00F423E9"/>
    <w:rsid w:val="00F42B7A"/>
    <w:rsid w:val="00F45F85"/>
    <w:rsid w:val="00F53B23"/>
    <w:rsid w:val="00F54C4F"/>
    <w:rsid w:val="00F71DF8"/>
    <w:rsid w:val="00F80339"/>
    <w:rsid w:val="00F807AD"/>
    <w:rsid w:val="00F85014"/>
    <w:rsid w:val="00F87EE9"/>
    <w:rsid w:val="00FB4947"/>
    <w:rsid w:val="00FB6428"/>
    <w:rsid w:val="00FB76D3"/>
    <w:rsid w:val="00FC4C4A"/>
    <w:rsid w:val="00FD2171"/>
    <w:rsid w:val="00FF7D26"/>
    <w:rsid w:val="06AD8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D818F"/>
  <w15:chartTrackingRefBased/>
  <w15:docId w15:val="{7D20CAE5-29F6-41CF-B226-A2A553E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081B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B29"/>
  </w:style>
  <w:style w:type="paragraph" w:styleId="Footer">
    <w:name w:val="footer"/>
    <w:basedOn w:val="Normal"/>
    <w:link w:val="FooterChar"/>
    <w:uiPriority w:val="99"/>
    <w:unhideWhenUsed/>
    <w:rsid w:val="00081B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B29"/>
  </w:style>
  <w:style w:type="paragraph" w:styleId="ListParagraph">
    <w:name w:val="List Paragraph"/>
    <w:basedOn w:val="Normal"/>
    <w:uiPriority w:val="34"/>
    <w:qFormat/>
    <w:rsid w:val="00367660"/>
    <w:pPr>
      <w:spacing w:after="0" w:line="276" w:lineRule="auto"/>
      <w:ind w:left="720"/>
    </w:pPr>
    <w:rPr>
      <w:sz w:val="22"/>
      <w:szCs w:val="22"/>
      <w:lang w:eastAsia="en-US"/>
    </w:rPr>
  </w:style>
  <w:style w:type="table" w:styleId="TableGrid">
    <w:name w:val="Table Grid"/>
    <w:basedOn w:val="TableNormal"/>
    <w:uiPriority w:val="39"/>
    <w:rsid w:val="00367660"/>
    <w:pPr>
      <w:spacing w:after="0" w:line="240" w:lineRule="auto"/>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7660"/>
    <w:rPr>
      <w:color w:val="467886" w:themeColor="hyperlink"/>
      <w:u w:val="single"/>
    </w:rPr>
  </w:style>
  <w:style w:type="character" w:styleId="CommentReference">
    <w:name w:val="annotation reference"/>
    <w:basedOn w:val="DefaultParagraphFont"/>
    <w:uiPriority w:val="99"/>
    <w:semiHidden/>
    <w:unhideWhenUsed/>
    <w:rsid w:val="006721D0"/>
    <w:rPr>
      <w:sz w:val="16"/>
      <w:szCs w:val="16"/>
    </w:rPr>
  </w:style>
  <w:style w:type="paragraph" w:styleId="CommentText">
    <w:name w:val="annotation text"/>
    <w:basedOn w:val="Normal"/>
    <w:link w:val="CommentTextChar"/>
    <w:uiPriority w:val="99"/>
    <w:unhideWhenUsed/>
    <w:rsid w:val="006721D0"/>
    <w:pPr>
      <w:spacing w:line="240" w:lineRule="auto"/>
    </w:pPr>
    <w:rPr>
      <w:sz w:val="20"/>
      <w:szCs w:val="20"/>
    </w:rPr>
  </w:style>
  <w:style w:type="character" w:customStyle="1" w:styleId="CommentTextChar">
    <w:name w:val="Comment Text Char"/>
    <w:basedOn w:val="DefaultParagraphFont"/>
    <w:link w:val="CommentText"/>
    <w:uiPriority w:val="99"/>
    <w:rsid w:val="006721D0"/>
    <w:rPr>
      <w:sz w:val="20"/>
      <w:szCs w:val="20"/>
    </w:rPr>
  </w:style>
  <w:style w:type="paragraph" w:styleId="CommentSubject">
    <w:name w:val="annotation subject"/>
    <w:basedOn w:val="CommentText"/>
    <w:next w:val="CommentText"/>
    <w:link w:val="CommentSubjectChar"/>
    <w:uiPriority w:val="99"/>
    <w:semiHidden/>
    <w:unhideWhenUsed/>
    <w:rsid w:val="006721D0"/>
    <w:rPr>
      <w:b/>
      <w:bCs/>
    </w:rPr>
  </w:style>
  <w:style w:type="character" w:customStyle="1" w:styleId="CommentSubjectChar">
    <w:name w:val="Comment Subject Char"/>
    <w:basedOn w:val="CommentTextChar"/>
    <w:link w:val="CommentSubject"/>
    <w:uiPriority w:val="99"/>
    <w:semiHidden/>
    <w:rsid w:val="006721D0"/>
    <w:rPr>
      <w:b/>
      <w:bCs/>
      <w:sz w:val="20"/>
      <w:szCs w:val="20"/>
    </w:rPr>
  </w:style>
  <w:style w:type="paragraph" w:styleId="Revision">
    <w:name w:val="Revision"/>
    <w:hidden/>
    <w:uiPriority w:val="99"/>
    <w:semiHidden/>
    <w:rsid w:val="006B3453"/>
    <w:pPr>
      <w:spacing w:after="0" w:line="240" w:lineRule="auto"/>
    </w:pPr>
  </w:style>
  <w:style w:type="character" w:styleId="UnresolvedMention">
    <w:name w:val="Unresolved Mention"/>
    <w:basedOn w:val="DefaultParagraphFont"/>
    <w:uiPriority w:val="99"/>
    <w:semiHidden/>
    <w:unhideWhenUsed/>
    <w:rsid w:val="000A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ueprism.az1.qualtrics.com/jfe/form/SV_bDaCD0h12Q3lYai"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EF9811B6AD554EA06E0350CD9CA20F" ma:contentTypeVersion="22" ma:contentTypeDescription="Create a new document." ma:contentTypeScope="" ma:versionID="d3201046b0ff013f25d64cc9f7ed0082">
  <xsd:schema xmlns:xsd="http://www.w3.org/2001/XMLSchema" xmlns:xs="http://www.w3.org/2001/XMLSchema" xmlns:p="http://schemas.microsoft.com/office/2006/metadata/properties" xmlns:ns2="a1691aef-cd45-439f-a0ae-5a5a53ef6779" xmlns:ns3="816f1990-e10c-4497-936c-59245418a27e" targetNamespace="http://schemas.microsoft.com/office/2006/metadata/properties" ma:root="true" ma:fieldsID="a0d57872f9d1ee4ff300089d5961bdef" ns2:_="" ns3:_="">
    <xsd:import namespace="a1691aef-cd45-439f-a0ae-5a5a53ef6779"/>
    <xsd:import namespace="816f1990-e10c-4497-936c-59245418a27e"/>
    <xsd:element name="properties">
      <xsd:complexType>
        <xsd:sequence>
          <xsd:element name="documentManagement">
            <xsd:complexType>
              <xsd:all>
                <xsd:element ref="ns3:SharedWithUsers" minOccurs="0"/>
                <xsd:element ref="ns3:SharedWithDetails"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Showpa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91aef-cd45-439f-a0ae-5a5a53ef677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73e62eb-4bee-4229-8ddd-ea4d82805a1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hidden="true" ma:internalName="MediaServiceLocation"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Showpad" ma:index="22" nillable="true" ma:displayName="Showpad" ma:default="0" ma:format="Dropdown" ma:internalName="Showpad">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6f1990-e10c-4497-936c-59245418a27e" elementFormDefault="qualified">
    <xsd:import namespace="http://schemas.microsoft.com/office/2006/documentManagement/types"/>
    <xsd:import namespace="http://schemas.microsoft.com/office/infopath/2007/PartnerControls"/>
    <xsd:element name="SharedWithUsers" ma:index="7" nillable="true" ma:displayName="Shared With"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hidden="true" ma:internalName="SharedWithDetails" ma:readOnly="true">
      <xsd:simpleType>
        <xsd:restriction base="dms:Note"/>
      </xsd:simpleType>
    </xsd:element>
    <xsd:element name="TaxCatchAll" ma:index="15" nillable="true" ma:displayName="Taxonomy Catch All Column" ma:hidden="true" ma:list="{89f8e670-6882-4830-8fc0-03fef345fe94}" ma:internalName="TaxCatchAll" ma:readOnly="false" ma:showField="CatchAllData" ma:web="816f1990-e10c-4497-936c-59245418a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owpad xmlns="a1691aef-cd45-439f-a0ae-5a5a53ef6779">false</Showpad>
    <lcf76f155ced4ddcb4097134ff3c332f xmlns="a1691aef-cd45-439f-a0ae-5a5a53ef6779">
      <Terms xmlns="http://schemas.microsoft.com/office/infopath/2007/PartnerControls"/>
    </lcf76f155ced4ddcb4097134ff3c332f>
    <TaxCatchAll xmlns="816f1990-e10c-4497-936c-59245418a27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E9A4D-DB9D-4C9C-B562-398A2798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91aef-cd45-439f-a0ae-5a5a53ef6779"/>
    <ds:schemaRef ds:uri="816f1990-e10c-4497-936c-59245418a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04BB6-7EE6-4491-9B74-A179E0E70ABB}">
  <ds:schemaRefs>
    <ds:schemaRef ds:uri="http://schemas.microsoft.com/sharepoint/v3/contenttype/forms"/>
  </ds:schemaRefs>
</ds:datastoreItem>
</file>

<file path=customXml/itemProps3.xml><?xml version="1.0" encoding="utf-8"?>
<ds:datastoreItem xmlns:ds="http://schemas.openxmlformats.org/officeDocument/2006/customXml" ds:itemID="{62427D91-F6DD-41F1-B3A9-04A4D12E8070}">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816f1990-e10c-4497-936c-59245418a27e"/>
    <ds:schemaRef ds:uri="a1691aef-cd45-439f-a0ae-5a5a53ef6779"/>
    <ds:schemaRef ds:uri="http://www.w3.org/XML/1998/namespace"/>
  </ds:schemaRefs>
</ds:datastoreItem>
</file>

<file path=customXml/itemProps4.xml><?xml version="1.0" encoding="utf-8"?>
<ds:datastoreItem xmlns:ds="http://schemas.openxmlformats.org/officeDocument/2006/customXml" ds:itemID="{BBAB2151-6CE3-437D-B95A-A3D10285E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Links>
    <vt:vector size="18" baseType="variant">
      <vt:variant>
        <vt:i4>6160439</vt:i4>
      </vt:variant>
      <vt:variant>
        <vt:i4>6</vt:i4>
      </vt:variant>
      <vt:variant>
        <vt:i4>0</vt:i4>
      </vt:variant>
      <vt:variant>
        <vt:i4>5</vt:i4>
      </vt:variant>
      <vt:variant>
        <vt:lpwstr>https://blueprism.az1.qualtrics.com/jfe/form/SV_7OtjN6lZXoZy5Ce</vt:lpwstr>
      </vt:variant>
      <vt:variant>
        <vt:lpwstr/>
      </vt:variant>
      <vt:variant>
        <vt:i4>6160439</vt:i4>
      </vt:variant>
      <vt:variant>
        <vt:i4>3</vt:i4>
      </vt:variant>
      <vt:variant>
        <vt:i4>0</vt:i4>
      </vt:variant>
      <vt:variant>
        <vt:i4>5</vt:i4>
      </vt:variant>
      <vt:variant>
        <vt:lpwstr>https://blueprism.az1.qualtrics.com/jfe/form/SV_7OtjN6lZXoZy5Ce</vt:lpwstr>
      </vt:variant>
      <vt:variant>
        <vt:lpwstr/>
      </vt:variant>
      <vt:variant>
        <vt:i4>6160439</vt:i4>
      </vt:variant>
      <vt:variant>
        <vt:i4>0</vt:i4>
      </vt:variant>
      <vt:variant>
        <vt:i4>0</vt:i4>
      </vt:variant>
      <vt:variant>
        <vt:i4>5</vt:i4>
      </vt:variant>
      <vt:variant>
        <vt:lpwstr>https://blueprism.az1.qualtrics.com/jfe/form/SV_7OtjN6lZXoZy5Ce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Caruso</dc:creator>
  <cp:keywords/>
  <dc:description/>
  <cp:lastModifiedBy>Rita Caruso</cp:lastModifiedBy>
  <cp:revision>83</cp:revision>
  <dcterms:created xsi:type="dcterms:W3CDTF">2024-10-23T18:36:00Z</dcterms:created>
  <dcterms:modified xsi:type="dcterms:W3CDTF">2024-12-02T10:06:00Z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0x01010077EF9811B6AD554EA06E0350CD9CA20F</vt:lpwstr>
  </property>
  <property fmtid="{D5CDD505-2E9C-101B-9397-08002B2CF9AE}" pid="3" name="MediaServiceImageTags">
    <vt:lpwstr/>
  </property>
</Properties>
</file>